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9B272E">
        <w:trPr>
          <w:trHeight w:val="454"/>
        </w:trPr>
        <w:tc>
          <w:tcPr>
            <w:tcW w:w="2263" w:type="dxa"/>
            <w:shd w:val="clear" w:color="auto" w:fill="F2F2F2" w:themeFill="background1" w:themeFillShade="F2"/>
            <w:vAlign w:val="center"/>
          </w:tcPr>
          <w:p w14:paraId="2742ABE0" w14:textId="4F58CDE6" w:rsidR="005D0BED"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tc>
        <w:tc>
          <w:tcPr>
            <w:tcW w:w="6799" w:type="dxa"/>
            <w:shd w:val="clear" w:color="auto" w:fill="auto"/>
            <w:vAlign w:val="center"/>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9B272E">
        <w:trPr>
          <w:trHeight w:val="454"/>
        </w:trPr>
        <w:tc>
          <w:tcPr>
            <w:tcW w:w="2263" w:type="dxa"/>
            <w:tcBorders>
              <w:bottom w:val="single" w:sz="4" w:space="0" w:color="auto"/>
            </w:tcBorders>
            <w:shd w:val="clear" w:color="auto" w:fill="F2F2F2" w:themeFill="background1" w:themeFillShade="F2"/>
            <w:vAlign w:val="center"/>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vAlign w:val="center"/>
          </w:tcPr>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9B272E">
        <w:trPr>
          <w:trHeight w:val="454"/>
        </w:trPr>
        <w:tc>
          <w:tcPr>
            <w:tcW w:w="2263" w:type="dxa"/>
            <w:tcBorders>
              <w:bottom w:val="single" w:sz="4" w:space="0" w:color="auto"/>
            </w:tcBorders>
            <w:shd w:val="clear" w:color="auto" w:fill="F2F2F2" w:themeFill="background1" w:themeFillShade="F2"/>
            <w:vAlign w:val="center"/>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vAlign w:val="center"/>
          </w:tcPr>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0C749E10"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w:t>
      </w:r>
      <w:r w:rsidR="00342146">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56D98F9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na podstawach, o których mowa w pkt. 4 będą przetwarzane przez administratora danych w</w:t>
      </w:r>
      <w:r w:rsidR="00342146">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w:t>
      </w:r>
      <w:r w:rsidR="00342146">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wspieraniu zrównoważonego rozwoju sektora rybackiego z udziałem Europejskiego Funduszu Morskiego i</w:t>
      </w:r>
      <w:r w:rsidR="00342146">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828E668" w14:textId="77777777" w:rsidR="009B272E" w:rsidRDefault="009B272E" w:rsidP="009B272E">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bookmarkStart w:id="0" w:name="_Hlk88469653"/>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Samorząd Województwa Lubelskiego</w:t>
      </w:r>
      <w:r w:rsidRPr="00835F5B">
        <w:rPr>
          <w:rFonts w:ascii="Times New Roman" w:hAnsi="Times New Roman" w:cs="Times New Roman"/>
          <w:color w:val="000000" w:themeColor="text1"/>
          <w:sz w:val="19"/>
          <w:szCs w:val="19"/>
        </w:rPr>
        <w:t xml:space="preserve"> z siedzibą w Lublinie;</w:t>
      </w:r>
    </w:p>
    <w:p w14:paraId="641BF5E7" w14:textId="77777777" w:rsidR="009B272E" w:rsidRPr="00AF719D" w:rsidRDefault="009B272E" w:rsidP="009B272E">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Pr="00703672">
          <w:rPr>
            <w:rStyle w:val="Hipercze"/>
            <w:rFonts w:ascii="Times New Roman" w:hAnsi="Times New Roman" w:cs="Times New Roman"/>
            <w:sz w:val="19"/>
            <w:szCs w:val="19"/>
          </w:rPr>
          <w:t>drrow@lubelskie.pl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Samorządu Województwa Lubelskiego, ul. A. Grottgera 4, 20-029 Lublin;</w:t>
      </w:r>
    </w:p>
    <w:p w14:paraId="1FB57BC2" w14:textId="77777777" w:rsidR="009B272E" w:rsidRDefault="009B272E" w:rsidP="009B272E">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703672">
          <w:rPr>
            <w:rStyle w:val="Hipercze"/>
            <w:rFonts w:ascii="Times New Roman" w:hAnsi="Times New Roman" w:cs="Times New Roman"/>
            <w:sz w:val="19"/>
            <w:szCs w:val="19"/>
          </w:rPr>
          <w:t>iod@lubelskie.pl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administratora danych, wskazany w pkt. 2;</w:t>
      </w:r>
    </w:p>
    <w:p w14:paraId="105976FB" w14:textId="5524F079" w:rsidR="009B272E" w:rsidRPr="00AF719D" w:rsidRDefault="009B272E" w:rsidP="009B272E">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w:t>
      </w:r>
      <w:r w:rsidR="00342146">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33622D2" w14:textId="3E467E20" w:rsidR="009B272E" w:rsidRDefault="009B272E" w:rsidP="009B272E">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 xml:space="preserve">10 lipca 2015 r. </w:t>
      </w:r>
      <w:r>
        <w:rPr>
          <w:rFonts w:ascii="Times New Roman" w:hAnsi="Times New Roman" w:cs="Times New Roman"/>
          <w:color w:val="000000" w:themeColor="text1"/>
          <w:sz w:val="19"/>
          <w:szCs w:val="19"/>
        </w:rPr>
        <w:lastRenderedPageBreak/>
        <w:t>o</w:t>
      </w:r>
      <w:r w:rsidR="00342146">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wspieraniu zrównoważonego rozwoju sektora rybackiego z udziałem Europejskiego Funduszu Morskiego i</w:t>
      </w:r>
      <w:r w:rsidR="00342146">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w:t>
      </w:r>
      <w:r w:rsidR="00342146">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w:t>
      </w:r>
      <w:r w:rsidR="00342146">
        <w:rPr>
          <w:rFonts w:ascii="Times New Roman" w:hAnsi="Times New Roman" w:cs="Times New Roman"/>
          <w:color w:val="000000" w:themeColor="text1"/>
          <w:sz w:val="19"/>
          <w:szCs w:val="19"/>
        </w:rPr>
        <w:t> </w:t>
      </w:r>
      <w:r w:rsidRPr="0086332A">
        <w:rPr>
          <w:rFonts w:ascii="Times New Roman" w:hAnsi="Times New Roman" w:cs="Times New Roman"/>
          <w:color w:val="000000" w:themeColor="text1"/>
          <w:sz w:val="19"/>
          <w:szCs w:val="19"/>
        </w:rPr>
        <w:t>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5EE2AF80" w14:textId="77777777" w:rsidR="009B272E" w:rsidRDefault="009B272E" w:rsidP="009B272E">
      <w:pPr>
        <w:spacing w:after="0" w:line="240" w:lineRule="auto"/>
        <w:jc w:val="both"/>
        <w:rPr>
          <w:rFonts w:ascii="Times New Roman" w:hAnsi="Times New Roman" w:cs="Times New Roman"/>
          <w:color w:val="000000" w:themeColor="text1"/>
          <w:sz w:val="19"/>
          <w:szCs w:val="19"/>
        </w:rPr>
      </w:pPr>
    </w:p>
    <w:p w14:paraId="397399D7" w14:textId="77777777" w:rsidR="009B272E" w:rsidRPr="005F15C2" w:rsidRDefault="009B272E" w:rsidP="009B272E">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22E1ACDE" w14:textId="77777777" w:rsidR="009B272E" w:rsidRDefault="009B272E" w:rsidP="009B272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Stowarzyszenie Lokalna Grupa Rybacka „W dolinie Tyśmienicy i Wieprza”</w:t>
      </w:r>
      <w:r w:rsidRPr="00835F5B">
        <w:rPr>
          <w:rFonts w:ascii="Times New Roman" w:hAnsi="Times New Roman" w:cs="Times New Roman"/>
          <w:color w:val="000000" w:themeColor="text1"/>
          <w:sz w:val="19"/>
          <w:szCs w:val="19"/>
        </w:rPr>
        <w:t xml:space="preserve"> z siedzibą w Lubartowie;</w:t>
      </w:r>
    </w:p>
    <w:p w14:paraId="46B1795E" w14:textId="77777777" w:rsidR="009B272E" w:rsidRDefault="009B272E" w:rsidP="009B272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Pr="00703672">
          <w:rPr>
            <w:rStyle w:val="Hipercze"/>
            <w:rFonts w:ascii="Times New Roman" w:hAnsi="Times New Roman" w:cs="Times New Roman"/>
            <w:sz w:val="19"/>
            <w:szCs w:val="19"/>
          </w:rPr>
          <w:t>biuro@lgr-lubelskie.pl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Stowarzyszenia Lokalna Grupa Rybacka „W dolinie Tyśmienicy i Wieprza”, ul. Legionów 16, 21-100 Lubartów;</w:t>
      </w:r>
    </w:p>
    <w:p w14:paraId="2189F83F" w14:textId="77777777" w:rsidR="009B272E" w:rsidRPr="00AF719D" w:rsidRDefault="009B272E" w:rsidP="009B272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w:t>
      </w:r>
      <w:r w:rsidRPr="00835F5B">
        <w:rPr>
          <w:rFonts w:ascii="Times New Roman" w:hAnsi="Times New Roman" w:cs="Times New Roman"/>
          <w:b/>
          <w:bCs/>
          <w:i/>
          <w:iCs/>
          <w:color w:val="000000" w:themeColor="text1"/>
          <w:sz w:val="19"/>
          <w:szCs w:val="19"/>
        </w:rPr>
        <w:t>"nie dotyczy"</w:t>
      </w:r>
      <w:r w:rsidRPr="00835F5B">
        <w:rPr>
          <w:rFonts w:ascii="Times New Roman" w:hAnsi="Times New Roman" w:cs="Times New Roman"/>
          <w:color w:val="000000" w:themeColor="text1"/>
          <w:sz w:val="19"/>
          <w:szCs w:val="19"/>
        </w:rPr>
        <w:t>........... lub pisemnie na adres korespondencyjny administratora danych, wskazany w pkt 2</w:t>
      </w:r>
      <w:r>
        <w:rPr>
          <w:rFonts w:ascii="Times New Roman" w:hAnsi="Times New Roman" w:cs="Times New Roman"/>
          <w:color w:val="000000" w:themeColor="text1"/>
          <w:sz w:val="19"/>
          <w:szCs w:val="19"/>
        </w:rPr>
        <w:t>, (</w:t>
      </w:r>
      <w:r>
        <w:rPr>
          <w:rFonts w:ascii="Times New Roman" w:hAnsi="Times New Roman" w:cs="Times New Roman"/>
          <w:i/>
          <w:color w:val="000000" w:themeColor="text1"/>
          <w:sz w:val="19"/>
          <w:szCs w:val="19"/>
        </w:rPr>
        <w:t>jeżeli został wyznaczony</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bookmarkEnd w:id="0"/>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148C9A10"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w:t>
      </w:r>
      <w:r w:rsidR="00342146">
        <w:rPr>
          <w:rFonts w:ascii="Times New Roman" w:hAnsi="Times New Roman" w:cs="Times New Roman"/>
          <w:color w:val="000000" w:themeColor="text1"/>
          <w:sz w:val="19"/>
          <w:szCs w:val="19"/>
        </w:rPr>
        <w:t> </w:t>
      </w:r>
      <w:r w:rsidR="00C82B58">
        <w:rPr>
          <w:rFonts w:ascii="Times New Roman" w:hAnsi="Times New Roman" w:cs="Times New Roman"/>
          <w:color w:val="000000" w:themeColor="text1"/>
          <w:sz w:val="19"/>
          <w:szCs w:val="19"/>
        </w:rPr>
        <w:t>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w:t>
      </w:r>
      <w:r w:rsidR="00342146">
        <w:rPr>
          <w:rFonts w:ascii="Times New Roman" w:hAnsi="Times New Roman" w:cs="Times New Roman"/>
          <w:color w:val="000000" w:themeColor="text1"/>
          <w:sz w:val="19"/>
          <w:szCs w:val="19"/>
        </w:rPr>
        <w:t> </w:t>
      </w:r>
      <w:r w:rsidRPr="0086332A">
        <w:rPr>
          <w:rFonts w:ascii="Times New Roman" w:hAnsi="Times New Roman" w:cs="Times New Roman"/>
          <w:color w:val="000000" w:themeColor="text1"/>
          <w:sz w:val="19"/>
          <w:szCs w:val="19"/>
        </w:rPr>
        <w:t>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4EE46304"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lastRenderedPageBreak/>
        <w:t>w</w:t>
      </w:r>
      <w:r w:rsidR="009B272E">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w:t>
      </w:r>
      <w:r w:rsidR="009B272E">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9B272E">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2B46F" w14:textId="2CC7F09B" w:rsidR="00703A5A" w:rsidRPr="005D0BED" w:rsidRDefault="00703A5A" w:rsidP="009B272E">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0FC09" w14:textId="140E1B34" w:rsidR="00703A5A" w:rsidRPr="005D0BED" w:rsidRDefault="00703A5A" w:rsidP="009B272E">
            <w:pPr>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E4F1F" w14:textId="531C927F" w:rsidR="00703A5A" w:rsidRPr="005D0BED" w:rsidRDefault="00703A5A" w:rsidP="009B272E">
            <w:pPr>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tc>
      </w:tr>
      <w:tr w:rsidR="00703A5A" w14:paraId="0DC1D14F"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7E65A" w14:textId="77777777" w:rsidR="00703A5A" w:rsidRPr="00A82F44" w:rsidRDefault="00703A5A"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CB4A8" w14:textId="77777777" w:rsidR="00703A5A" w:rsidRPr="005D0BED" w:rsidRDefault="00703A5A"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B6015" w14:textId="77777777" w:rsidR="00703A5A" w:rsidRPr="005D0BED" w:rsidRDefault="00703A5A" w:rsidP="009B272E">
            <w:pPr>
              <w:jc w:val="both"/>
              <w:rPr>
                <w:rFonts w:ascii="Times New Roman" w:hAnsi="Times New Roman" w:cs="Times New Roman"/>
                <w:color w:val="000000" w:themeColor="text1"/>
                <w:sz w:val="19"/>
                <w:szCs w:val="19"/>
              </w:rPr>
            </w:pPr>
          </w:p>
        </w:tc>
      </w:tr>
      <w:tr w:rsidR="00703A5A" w14:paraId="62C60700"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788B5" w14:textId="77777777" w:rsidR="00703A5A" w:rsidRPr="00F73840" w:rsidRDefault="00703A5A"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46CC1" w14:textId="77777777" w:rsidR="00703A5A" w:rsidRPr="005D0BED" w:rsidRDefault="00703A5A"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D229E" w14:textId="77777777" w:rsidR="00703A5A" w:rsidRPr="005D0BED" w:rsidRDefault="00703A5A" w:rsidP="009B272E">
            <w:pPr>
              <w:jc w:val="both"/>
              <w:rPr>
                <w:rFonts w:ascii="Times New Roman" w:hAnsi="Times New Roman" w:cs="Times New Roman"/>
                <w:color w:val="000000" w:themeColor="text1"/>
                <w:sz w:val="19"/>
                <w:szCs w:val="19"/>
              </w:rPr>
            </w:pPr>
          </w:p>
        </w:tc>
      </w:tr>
      <w:tr w:rsidR="00703A5A" w14:paraId="6F950EAC"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771BA" w14:textId="77777777" w:rsidR="00703A5A" w:rsidRPr="00F73840" w:rsidRDefault="00703A5A"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2C788" w14:textId="77777777" w:rsidR="00703A5A" w:rsidRPr="005D0BED" w:rsidRDefault="00703A5A"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D99E0" w14:textId="77777777" w:rsidR="00703A5A" w:rsidRPr="005D0BED" w:rsidRDefault="00703A5A" w:rsidP="009B272E">
            <w:pPr>
              <w:jc w:val="both"/>
              <w:rPr>
                <w:rFonts w:ascii="Times New Roman" w:hAnsi="Times New Roman" w:cs="Times New Roman"/>
                <w:color w:val="000000" w:themeColor="text1"/>
                <w:sz w:val="19"/>
                <w:szCs w:val="19"/>
              </w:rPr>
            </w:pPr>
          </w:p>
        </w:tc>
      </w:tr>
      <w:tr w:rsidR="00703A5A" w14:paraId="63F864B5"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0D6B1" w14:textId="77777777" w:rsidR="00703A5A" w:rsidRPr="00F73840" w:rsidRDefault="00703A5A"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92808" w14:textId="77777777" w:rsidR="00703A5A" w:rsidRPr="005D0BED" w:rsidRDefault="00703A5A"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18BAE" w14:textId="77777777" w:rsidR="00703A5A" w:rsidRPr="005D0BED" w:rsidRDefault="00703A5A" w:rsidP="009B272E">
            <w:pPr>
              <w:jc w:val="both"/>
              <w:rPr>
                <w:rFonts w:ascii="Times New Roman" w:hAnsi="Times New Roman" w:cs="Times New Roman"/>
                <w:color w:val="000000" w:themeColor="text1"/>
                <w:sz w:val="19"/>
                <w:szCs w:val="19"/>
              </w:rPr>
            </w:pPr>
          </w:p>
        </w:tc>
      </w:tr>
      <w:tr w:rsidR="00703A5A" w14:paraId="682B4E26"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C4D11" w14:textId="77777777" w:rsidR="00703A5A" w:rsidRPr="00F73840" w:rsidRDefault="00703A5A"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572CB" w14:textId="77777777" w:rsidR="00703A5A" w:rsidRPr="005D0BED" w:rsidRDefault="00703A5A"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1CBFC" w14:textId="77777777" w:rsidR="00703A5A" w:rsidRPr="005D0BED" w:rsidRDefault="00703A5A" w:rsidP="009B272E">
            <w:pPr>
              <w:jc w:val="both"/>
              <w:rPr>
                <w:rFonts w:ascii="Times New Roman" w:hAnsi="Times New Roman" w:cs="Times New Roman"/>
                <w:color w:val="000000" w:themeColor="text1"/>
                <w:sz w:val="19"/>
                <w:szCs w:val="19"/>
              </w:rPr>
            </w:pPr>
          </w:p>
        </w:tc>
      </w:tr>
      <w:tr w:rsidR="00703A5A" w14:paraId="3866B86A"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1EC35" w14:textId="77777777" w:rsidR="00703A5A" w:rsidRPr="00F73840" w:rsidRDefault="00703A5A"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F9661" w14:textId="77777777" w:rsidR="00703A5A" w:rsidRPr="005D0BED" w:rsidRDefault="00703A5A"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8DB03" w14:textId="77777777" w:rsidR="00703A5A" w:rsidRPr="005D0BED" w:rsidRDefault="00703A5A" w:rsidP="009B272E">
            <w:pPr>
              <w:jc w:val="both"/>
              <w:rPr>
                <w:rFonts w:ascii="Times New Roman" w:hAnsi="Times New Roman" w:cs="Times New Roman"/>
                <w:color w:val="000000" w:themeColor="text1"/>
                <w:sz w:val="19"/>
                <w:szCs w:val="19"/>
              </w:rPr>
            </w:pPr>
          </w:p>
        </w:tc>
      </w:tr>
      <w:tr w:rsidR="00703A5A" w14:paraId="0DBBD91A"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D886F" w14:textId="77777777" w:rsidR="00703A5A" w:rsidRPr="00F73840" w:rsidRDefault="00703A5A"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7E092" w14:textId="77777777" w:rsidR="00703A5A" w:rsidRPr="005D0BED" w:rsidRDefault="00703A5A"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EF724" w14:textId="77777777" w:rsidR="00703A5A" w:rsidRPr="005D0BED" w:rsidRDefault="00703A5A" w:rsidP="009B272E">
            <w:pPr>
              <w:jc w:val="both"/>
              <w:rPr>
                <w:rFonts w:ascii="Times New Roman" w:hAnsi="Times New Roman" w:cs="Times New Roman"/>
                <w:color w:val="000000" w:themeColor="text1"/>
                <w:sz w:val="19"/>
                <w:szCs w:val="19"/>
              </w:rPr>
            </w:pPr>
          </w:p>
        </w:tc>
      </w:tr>
      <w:tr w:rsidR="00703A5A" w14:paraId="5C0B48CD"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476AF" w14:textId="77777777" w:rsidR="00703A5A" w:rsidRPr="00F73840" w:rsidRDefault="00703A5A"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A1946" w14:textId="77777777" w:rsidR="00703A5A" w:rsidRPr="005D0BED" w:rsidRDefault="00703A5A"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87C74" w14:textId="77777777" w:rsidR="00703A5A" w:rsidRPr="005D0BED" w:rsidRDefault="00703A5A" w:rsidP="009B272E">
            <w:pPr>
              <w:jc w:val="both"/>
              <w:rPr>
                <w:rFonts w:ascii="Times New Roman" w:hAnsi="Times New Roman" w:cs="Times New Roman"/>
                <w:color w:val="000000" w:themeColor="text1"/>
                <w:sz w:val="19"/>
                <w:szCs w:val="19"/>
              </w:rPr>
            </w:pPr>
          </w:p>
        </w:tc>
      </w:tr>
      <w:tr w:rsidR="00703A5A" w14:paraId="1D4950AD"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4D86F" w14:textId="77777777" w:rsidR="00703A5A" w:rsidRPr="00F73840" w:rsidRDefault="00703A5A"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FECBF" w14:textId="77777777" w:rsidR="00703A5A" w:rsidRPr="005D0BED" w:rsidRDefault="00703A5A"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2DBC" w14:textId="77777777" w:rsidR="00703A5A" w:rsidRPr="005D0BED" w:rsidRDefault="00703A5A" w:rsidP="009B272E">
            <w:pPr>
              <w:jc w:val="both"/>
              <w:rPr>
                <w:rFonts w:ascii="Times New Roman" w:hAnsi="Times New Roman" w:cs="Times New Roman"/>
                <w:color w:val="000000" w:themeColor="text1"/>
                <w:sz w:val="19"/>
                <w:szCs w:val="19"/>
              </w:rPr>
            </w:pPr>
          </w:p>
        </w:tc>
      </w:tr>
      <w:tr w:rsidR="00703A5A" w14:paraId="4D1FB10E"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8CC59" w14:textId="77777777" w:rsidR="00703A5A" w:rsidRPr="00F73840" w:rsidRDefault="00703A5A"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44176" w14:textId="77777777" w:rsidR="00703A5A" w:rsidRPr="005D0BED" w:rsidRDefault="00703A5A"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FF826" w14:textId="77777777" w:rsidR="00703A5A" w:rsidRPr="005D0BED" w:rsidRDefault="00703A5A" w:rsidP="009B272E">
            <w:pPr>
              <w:jc w:val="both"/>
              <w:rPr>
                <w:rFonts w:ascii="Times New Roman" w:hAnsi="Times New Roman" w:cs="Times New Roman"/>
                <w:color w:val="000000" w:themeColor="text1"/>
                <w:sz w:val="19"/>
                <w:szCs w:val="19"/>
              </w:rPr>
            </w:pPr>
          </w:p>
        </w:tc>
      </w:tr>
      <w:tr w:rsidR="000A7EC0" w14:paraId="0B291CD9"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87B14"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6BC42"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0EB8C" w14:textId="77777777" w:rsidR="000A7EC0" w:rsidRPr="005D0BED" w:rsidRDefault="000A7EC0" w:rsidP="009B272E">
            <w:pPr>
              <w:jc w:val="both"/>
              <w:rPr>
                <w:rFonts w:ascii="Times New Roman" w:hAnsi="Times New Roman" w:cs="Times New Roman"/>
                <w:color w:val="000000" w:themeColor="text1"/>
                <w:sz w:val="19"/>
                <w:szCs w:val="19"/>
              </w:rPr>
            </w:pPr>
          </w:p>
        </w:tc>
      </w:tr>
      <w:tr w:rsidR="000A7EC0" w14:paraId="1218B98D"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3F14B"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C8F41"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0959F" w14:textId="77777777" w:rsidR="000A7EC0" w:rsidRPr="005D0BED" w:rsidRDefault="000A7EC0" w:rsidP="009B272E">
            <w:pPr>
              <w:jc w:val="both"/>
              <w:rPr>
                <w:rFonts w:ascii="Times New Roman" w:hAnsi="Times New Roman" w:cs="Times New Roman"/>
                <w:color w:val="000000" w:themeColor="text1"/>
                <w:sz w:val="19"/>
                <w:szCs w:val="19"/>
              </w:rPr>
            </w:pPr>
          </w:p>
        </w:tc>
      </w:tr>
      <w:tr w:rsidR="000A7EC0" w14:paraId="021890BF"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889D0"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BC0CF"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0B3A4" w14:textId="77777777" w:rsidR="000A7EC0" w:rsidRPr="005D0BED" w:rsidRDefault="000A7EC0" w:rsidP="009B272E">
            <w:pPr>
              <w:jc w:val="both"/>
              <w:rPr>
                <w:rFonts w:ascii="Times New Roman" w:hAnsi="Times New Roman" w:cs="Times New Roman"/>
                <w:color w:val="000000" w:themeColor="text1"/>
                <w:sz w:val="19"/>
                <w:szCs w:val="19"/>
              </w:rPr>
            </w:pPr>
          </w:p>
        </w:tc>
      </w:tr>
      <w:tr w:rsidR="000A7EC0" w14:paraId="5B6A618E"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ED505"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F0D50"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E907F" w14:textId="77777777" w:rsidR="000A7EC0" w:rsidRPr="005D0BED" w:rsidRDefault="000A7EC0" w:rsidP="009B272E">
            <w:pPr>
              <w:jc w:val="both"/>
              <w:rPr>
                <w:rFonts w:ascii="Times New Roman" w:hAnsi="Times New Roman" w:cs="Times New Roman"/>
                <w:color w:val="000000" w:themeColor="text1"/>
                <w:sz w:val="19"/>
                <w:szCs w:val="19"/>
              </w:rPr>
            </w:pPr>
          </w:p>
        </w:tc>
      </w:tr>
      <w:tr w:rsidR="000A7EC0" w14:paraId="4C1DDB65"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18985"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575C8"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4318D" w14:textId="77777777" w:rsidR="000A7EC0" w:rsidRPr="005D0BED" w:rsidRDefault="000A7EC0" w:rsidP="009B272E">
            <w:pPr>
              <w:jc w:val="both"/>
              <w:rPr>
                <w:rFonts w:ascii="Times New Roman" w:hAnsi="Times New Roman" w:cs="Times New Roman"/>
                <w:color w:val="000000" w:themeColor="text1"/>
                <w:sz w:val="19"/>
                <w:szCs w:val="19"/>
              </w:rPr>
            </w:pPr>
          </w:p>
        </w:tc>
      </w:tr>
      <w:tr w:rsidR="000A7EC0" w14:paraId="5E8F40AF"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87129"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A3133"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E3C61" w14:textId="77777777" w:rsidR="000A7EC0" w:rsidRPr="005D0BED" w:rsidRDefault="000A7EC0" w:rsidP="009B272E">
            <w:pPr>
              <w:jc w:val="both"/>
              <w:rPr>
                <w:rFonts w:ascii="Times New Roman" w:hAnsi="Times New Roman" w:cs="Times New Roman"/>
                <w:color w:val="000000" w:themeColor="text1"/>
                <w:sz w:val="19"/>
                <w:szCs w:val="19"/>
              </w:rPr>
            </w:pPr>
          </w:p>
        </w:tc>
      </w:tr>
      <w:tr w:rsidR="000A7EC0" w14:paraId="7099F2F9"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07DBD"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4A589"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F4580" w14:textId="77777777" w:rsidR="000A7EC0" w:rsidRPr="005D0BED" w:rsidRDefault="000A7EC0" w:rsidP="009B272E">
            <w:pPr>
              <w:jc w:val="both"/>
              <w:rPr>
                <w:rFonts w:ascii="Times New Roman" w:hAnsi="Times New Roman" w:cs="Times New Roman"/>
                <w:color w:val="000000" w:themeColor="text1"/>
                <w:sz w:val="19"/>
                <w:szCs w:val="19"/>
              </w:rPr>
            </w:pPr>
          </w:p>
        </w:tc>
      </w:tr>
      <w:tr w:rsidR="000A7EC0" w14:paraId="3058C7BA"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31695"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61EDB"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A9166" w14:textId="77777777" w:rsidR="000A7EC0" w:rsidRPr="005D0BED" w:rsidRDefault="000A7EC0" w:rsidP="009B272E">
            <w:pPr>
              <w:jc w:val="both"/>
              <w:rPr>
                <w:rFonts w:ascii="Times New Roman" w:hAnsi="Times New Roman" w:cs="Times New Roman"/>
                <w:color w:val="000000" w:themeColor="text1"/>
                <w:sz w:val="19"/>
                <w:szCs w:val="19"/>
              </w:rPr>
            </w:pPr>
          </w:p>
        </w:tc>
      </w:tr>
      <w:tr w:rsidR="000A7EC0" w14:paraId="668095D9"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F7882"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EFB13"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2FEAB" w14:textId="77777777" w:rsidR="000A7EC0" w:rsidRPr="005D0BED" w:rsidRDefault="000A7EC0" w:rsidP="009B272E">
            <w:pPr>
              <w:jc w:val="both"/>
              <w:rPr>
                <w:rFonts w:ascii="Times New Roman" w:hAnsi="Times New Roman" w:cs="Times New Roman"/>
                <w:color w:val="000000" w:themeColor="text1"/>
                <w:sz w:val="19"/>
                <w:szCs w:val="19"/>
              </w:rPr>
            </w:pPr>
          </w:p>
        </w:tc>
      </w:tr>
      <w:tr w:rsidR="000A7EC0" w14:paraId="7980E2F3"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71308"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1DC5E"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E068" w14:textId="77777777" w:rsidR="000A7EC0" w:rsidRPr="005D0BED" w:rsidRDefault="000A7EC0" w:rsidP="009B272E">
            <w:pPr>
              <w:jc w:val="both"/>
              <w:rPr>
                <w:rFonts w:ascii="Times New Roman" w:hAnsi="Times New Roman" w:cs="Times New Roman"/>
                <w:color w:val="000000" w:themeColor="text1"/>
                <w:sz w:val="19"/>
                <w:szCs w:val="19"/>
              </w:rPr>
            </w:pPr>
          </w:p>
        </w:tc>
      </w:tr>
      <w:tr w:rsidR="000A7EC0" w14:paraId="047DECC3"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FD5DB"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C1CCE"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9FA8E" w14:textId="77777777" w:rsidR="000A7EC0" w:rsidRPr="005D0BED" w:rsidRDefault="000A7EC0" w:rsidP="009B272E">
            <w:pPr>
              <w:jc w:val="both"/>
              <w:rPr>
                <w:rFonts w:ascii="Times New Roman" w:hAnsi="Times New Roman" w:cs="Times New Roman"/>
                <w:color w:val="000000" w:themeColor="text1"/>
                <w:sz w:val="19"/>
                <w:szCs w:val="19"/>
              </w:rPr>
            </w:pPr>
          </w:p>
        </w:tc>
      </w:tr>
      <w:tr w:rsidR="000A7EC0" w14:paraId="05FD7E20"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E05D9"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31A63"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84FE2" w14:textId="77777777" w:rsidR="000A7EC0" w:rsidRPr="005D0BED" w:rsidRDefault="000A7EC0" w:rsidP="009B272E">
            <w:pPr>
              <w:jc w:val="both"/>
              <w:rPr>
                <w:rFonts w:ascii="Times New Roman" w:hAnsi="Times New Roman" w:cs="Times New Roman"/>
                <w:color w:val="000000" w:themeColor="text1"/>
                <w:sz w:val="19"/>
                <w:szCs w:val="19"/>
              </w:rPr>
            </w:pPr>
          </w:p>
        </w:tc>
      </w:tr>
      <w:tr w:rsidR="000A7EC0" w14:paraId="27FBFEA5"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3431F"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2B189"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1B43B" w14:textId="77777777" w:rsidR="000A7EC0" w:rsidRPr="005D0BED" w:rsidRDefault="000A7EC0" w:rsidP="009B272E">
            <w:pPr>
              <w:jc w:val="both"/>
              <w:rPr>
                <w:rFonts w:ascii="Times New Roman" w:hAnsi="Times New Roman" w:cs="Times New Roman"/>
                <w:color w:val="000000" w:themeColor="text1"/>
                <w:sz w:val="19"/>
                <w:szCs w:val="19"/>
              </w:rPr>
            </w:pPr>
          </w:p>
        </w:tc>
      </w:tr>
      <w:tr w:rsidR="000A7EC0" w14:paraId="2D8F91AB" w14:textId="77777777" w:rsidTr="009B272E">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2C58F" w14:textId="77777777" w:rsidR="000A7EC0" w:rsidRPr="00F73840" w:rsidRDefault="000A7EC0" w:rsidP="009B272E">
            <w:pPr>
              <w:pStyle w:val="Akapitzlist"/>
              <w:numPr>
                <w:ilvl w:val="0"/>
                <w:numId w:val="21"/>
              </w:numPr>
              <w:ind w:left="312" w:hanging="357"/>
              <w:jc w:val="center"/>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1E0E1" w14:textId="77777777" w:rsidR="000A7EC0" w:rsidRPr="005D0BED" w:rsidRDefault="000A7EC0" w:rsidP="009B272E">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D0116" w14:textId="77777777" w:rsidR="000A7EC0" w:rsidRPr="005D0BED" w:rsidRDefault="000A7EC0" w:rsidP="009B272E">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F1DA" w14:textId="77777777" w:rsidR="006E6D8F" w:rsidRDefault="006E6D8F" w:rsidP="007417CA">
      <w:pPr>
        <w:spacing w:after="0" w:line="240" w:lineRule="auto"/>
      </w:pPr>
      <w:r>
        <w:separator/>
      </w:r>
    </w:p>
  </w:endnote>
  <w:endnote w:type="continuationSeparator" w:id="0">
    <w:p w14:paraId="56E55376" w14:textId="77777777" w:rsidR="006E6D8F" w:rsidRDefault="006E6D8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740AD">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740AD">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BCE0" w14:textId="77777777" w:rsidR="006E6D8F" w:rsidRDefault="006E6D8F" w:rsidP="007417CA">
      <w:pPr>
        <w:spacing w:after="0" w:line="240" w:lineRule="auto"/>
      </w:pPr>
      <w:r>
        <w:separator/>
      </w:r>
    </w:p>
  </w:footnote>
  <w:footnote w:type="continuationSeparator" w:id="0">
    <w:p w14:paraId="4DC26FC1" w14:textId="77777777" w:rsidR="006E6D8F" w:rsidRDefault="006E6D8F" w:rsidP="007417CA">
      <w:pPr>
        <w:spacing w:after="0" w:line="240" w:lineRule="auto"/>
      </w:pPr>
      <w:r>
        <w:continuationSeparator/>
      </w:r>
    </w:p>
  </w:footnote>
  <w:footnote w:id="1">
    <w:p w14:paraId="45054E58" w14:textId="3BD85248" w:rsidR="009B272E" w:rsidRPr="00307D39" w:rsidRDefault="009B272E" w:rsidP="009B272E">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w:t>
      </w:r>
      <w:r w:rsidR="00342146">
        <w:rPr>
          <w:rFonts w:ascii="Times New Roman" w:hAnsi="Times New Roman" w:cs="Times New Roman"/>
          <w:sz w:val="18"/>
          <w:szCs w:val="18"/>
        </w:rPr>
        <w:t> </w:t>
      </w:r>
      <w:r w:rsidRPr="00307D39">
        <w:rPr>
          <w:rFonts w:ascii="Times New Roman" w:hAnsi="Times New Roman" w:cs="Times New Roman"/>
          <w:sz w:val="18"/>
          <w:szCs w:val="18"/>
        </w:rPr>
        <w:t>2018 r. poz. 140</w:t>
      </w:r>
      <w:r>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0B6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42146"/>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E6D8F"/>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272E"/>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740A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lgr-lubel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ubel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row@lubelskie.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1850-4167-4FE5-879D-160D7125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1595</Words>
  <Characters>9571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User</cp:lastModifiedBy>
  <cp:revision>3</cp:revision>
  <cp:lastPrinted>2018-06-04T07:26:00Z</cp:lastPrinted>
  <dcterms:created xsi:type="dcterms:W3CDTF">2021-04-26T09:43:00Z</dcterms:created>
  <dcterms:modified xsi:type="dcterms:W3CDTF">2021-11-22T09:51:00Z</dcterms:modified>
</cp:coreProperties>
</file>